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3731F2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КУШТЫМАШЫЖЕ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3731F2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E670FA">
        <w:rPr>
          <w:rFonts w:ascii="Times New Roman" w:hAnsi="Times New Roman"/>
          <w:sz w:val="28"/>
          <w:szCs w:val="28"/>
        </w:rPr>
        <w:t>23</w:t>
      </w:r>
      <w:r w:rsidR="00CE09AB">
        <w:rPr>
          <w:rFonts w:ascii="Times New Roman" w:hAnsi="Times New Roman"/>
          <w:sz w:val="28"/>
          <w:szCs w:val="28"/>
        </w:rPr>
        <w:t xml:space="preserve"> ноября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5A11C1">
        <w:rPr>
          <w:rFonts w:ascii="Times New Roman" w:hAnsi="Times New Roman"/>
          <w:sz w:val="28"/>
          <w:szCs w:val="28"/>
        </w:rPr>
        <w:t>2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A11C1">
        <w:rPr>
          <w:rFonts w:ascii="Times New Roman" w:hAnsi="Times New Roman"/>
          <w:sz w:val="28"/>
          <w:szCs w:val="28"/>
        </w:rPr>
        <w:t xml:space="preserve"> 17</w:t>
      </w:r>
      <w:r w:rsidRPr="00525BCC">
        <w:rPr>
          <w:rFonts w:ascii="Times New Roman" w:hAnsi="Times New Roman"/>
          <w:sz w:val="28"/>
          <w:szCs w:val="28"/>
        </w:rPr>
        <w:t xml:space="preserve">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A06BAD" w:rsidRDefault="00A06BAD" w:rsidP="00E17359">
      <w:pPr>
        <w:pStyle w:val="a4"/>
        <w:jc w:val="center"/>
        <w:rPr>
          <w:b/>
          <w:szCs w:val="28"/>
          <w:lang w:val="ru-RU"/>
        </w:rPr>
      </w:pPr>
    </w:p>
    <w:p w:rsidR="00C77199" w:rsidRPr="00C77199" w:rsidRDefault="00C77199" w:rsidP="00C7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9">
        <w:rPr>
          <w:rFonts w:ascii="Times New Roman" w:hAnsi="Times New Roman" w:cs="Times New Roman"/>
          <w:b/>
          <w:sz w:val="28"/>
          <w:szCs w:val="28"/>
        </w:rPr>
        <w:t xml:space="preserve">Об установлении запрета выхода, выезда и передвижения по льду </w:t>
      </w:r>
    </w:p>
    <w:p w:rsidR="00C77199" w:rsidRPr="00C77199" w:rsidRDefault="00C77199" w:rsidP="00C7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9">
        <w:rPr>
          <w:rFonts w:ascii="Times New Roman" w:hAnsi="Times New Roman" w:cs="Times New Roman"/>
          <w:b/>
          <w:sz w:val="28"/>
          <w:szCs w:val="28"/>
        </w:rPr>
        <w:t xml:space="preserve">на водных объектах, расположенных на территории </w:t>
      </w:r>
    </w:p>
    <w:p w:rsidR="00C77199" w:rsidRPr="00C77199" w:rsidRDefault="00C77199" w:rsidP="00C7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9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</w:t>
      </w:r>
    </w:p>
    <w:tbl>
      <w:tblPr>
        <w:tblW w:w="0" w:type="auto"/>
        <w:tblLook w:val="04A0"/>
      </w:tblPr>
      <w:tblGrid>
        <w:gridCol w:w="4786"/>
        <w:gridCol w:w="4785"/>
      </w:tblGrid>
      <w:tr w:rsidR="003731F2" w:rsidTr="003731F2">
        <w:trPr>
          <w:trHeight w:val="619"/>
        </w:trPr>
        <w:tc>
          <w:tcPr>
            <w:tcW w:w="4786" w:type="dxa"/>
          </w:tcPr>
          <w:p w:rsidR="003731F2" w:rsidRDefault="0037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731F2" w:rsidRDefault="003731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199" w:rsidRPr="00E06550" w:rsidRDefault="00C77199" w:rsidP="00C77199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11D97">
        <w:rPr>
          <w:b w:val="0"/>
          <w:sz w:val="28"/>
          <w:szCs w:val="28"/>
        </w:rPr>
        <w:t xml:space="preserve">Руководствуясь пунктом 31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11D97">
          <w:rPr>
            <w:b w:val="0"/>
            <w:sz w:val="28"/>
            <w:szCs w:val="28"/>
          </w:rPr>
          <w:t>2003 г</w:t>
        </w:r>
      </w:smartTag>
      <w:r w:rsidRPr="00211D97">
        <w:rPr>
          <w:b w:val="0"/>
          <w:sz w:val="28"/>
          <w:szCs w:val="28"/>
        </w:rPr>
        <w:t>. №131-ФЗ «Об общих принципах организации местного самоуправления в Российской Федерации», пунктом 18 статьи 2 Закона Республики Марий Эл от 29.12.2014 №61-З «О закреплении за сельскими поселениями в  Республике Марий Эл вопросов местного значения», постановлением Правительства Российской Федерации от 14 декабря 2006 года №</w:t>
      </w:r>
      <w:r w:rsidR="005A11C1">
        <w:rPr>
          <w:b w:val="0"/>
          <w:sz w:val="28"/>
          <w:szCs w:val="28"/>
        </w:rPr>
        <w:t xml:space="preserve"> </w:t>
      </w:r>
      <w:r w:rsidRPr="00211D97">
        <w:rPr>
          <w:b w:val="0"/>
          <w:sz w:val="28"/>
          <w:szCs w:val="28"/>
        </w:rPr>
        <w:t>769 «О порядке утверждения правил охраны жизни людей на водных объектах», постановлением Правительства Республики Марий Эл от 24.08.2009 №194 «О мерах по обеспечению безопасности людей на водных объектах, охраны их жизни и здоровья в Республике Марий Эл»,</w:t>
      </w:r>
      <w:r>
        <w:rPr>
          <w:b w:val="0"/>
          <w:sz w:val="28"/>
          <w:szCs w:val="28"/>
        </w:rPr>
        <w:t xml:space="preserve"> Кокшамарс</w:t>
      </w:r>
      <w:r w:rsidRPr="00E06550">
        <w:rPr>
          <w:b w:val="0"/>
          <w:sz w:val="28"/>
          <w:szCs w:val="28"/>
        </w:rPr>
        <w:t>кая сельская администрация</w:t>
      </w:r>
      <w:r>
        <w:rPr>
          <w:b w:val="0"/>
          <w:sz w:val="28"/>
          <w:szCs w:val="28"/>
        </w:rPr>
        <w:t xml:space="preserve"> Звениговского муниципального района Республики Марий Эл,-</w:t>
      </w:r>
    </w:p>
    <w:p w:rsidR="007D0BF3" w:rsidRDefault="007D0BF3" w:rsidP="00017440">
      <w:pPr>
        <w:pStyle w:val="a4"/>
        <w:ind w:firstLine="0"/>
        <w:jc w:val="center"/>
        <w:rPr>
          <w:b/>
          <w:szCs w:val="28"/>
          <w:lang w:val="ru-RU"/>
        </w:rPr>
      </w:pPr>
    </w:p>
    <w:p w:rsidR="00C77199" w:rsidRPr="00C77199" w:rsidRDefault="00C77199" w:rsidP="00C771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199">
        <w:rPr>
          <w:rFonts w:ascii="Times New Roman" w:hAnsi="Times New Roman" w:cs="Times New Roman"/>
          <w:sz w:val="28"/>
          <w:szCs w:val="28"/>
        </w:rPr>
        <w:t xml:space="preserve"> 1. Установить запрет на выход граждан и выезд техники на лед, а также передвижение по льду водных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Кокшамарс</w:t>
      </w:r>
      <w:r w:rsidRPr="00C77199">
        <w:rPr>
          <w:rFonts w:ascii="Times New Roman" w:hAnsi="Times New Roman" w:cs="Times New Roman"/>
          <w:sz w:val="28"/>
          <w:szCs w:val="28"/>
        </w:rPr>
        <w:t>кого сельского поселения Звениговского муниципального района Республики Марий Эл с</w:t>
      </w:r>
      <w:r w:rsidR="003731F2">
        <w:rPr>
          <w:rFonts w:ascii="Times New Roman" w:hAnsi="Times New Roman" w:cs="Times New Roman"/>
          <w:sz w:val="28"/>
          <w:szCs w:val="28"/>
        </w:rPr>
        <w:t xml:space="preserve"> </w:t>
      </w:r>
      <w:r w:rsidR="00E670FA">
        <w:rPr>
          <w:rFonts w:ascii="Times New Roman" w:hAnsi="Times New Roman" w:cs="Times New Roman"/>
          <w:sz w:val="28"/>
          <w:szCs w:val="28"/>
        </w:rPr>
        <w:t>25</w:t>
      </w:r>
      <w:r w:rsidRPr="00C7719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5A11C1">
        <w:rPr>
          <w:rFonts w:ascii="Times New Roman" w:hAnsi="Times New Roman" w:cs="Times New Roman"/>
          <w:sz w:val="28"/>
          <w:szCs w:val="28"/>
        </w:rPr>
        <w:t>2</w:t>
      </w:r>
      <w:r w:rsidRPr="00C77199">
        <w:rPr>
          <w:rFonts w:ascii="Times New Roman" w:hAnsi="Times New Roman" w:cs="Times New Roman"/>
          <w:sz w:val="28"/>
          <w:szCs w:val="28"/>
        </w:rPr>
        <w:t xml:space="preserve"> года до начала паводкового периода.</w:t>
      </w:r>
    </w:p>
    <w:p w:rsidR="00C77199" w:rsidRPr="00C77199" w:rsidRDefault="00C77199" w:rsidP="00C771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199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организаций и учреждений, независимо от  организационно-правовых форм и формы собственности,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Кокшамарс</w:t>
      </w:r>
      <w:r w:rsidRPr="00C77199">
        <w:rPr>
          <w:rFonts w:ascii="Times New Roman" w:hAnsi="Times New Roman" w:cs="Times New Roman"/>
          <w:sz w:val="28"/>
          <w:szCs w:val="28"/>
        </w:rPr>
        <w:t xml:space="preserve">кого сельского поселения с подведомственной территорией, провести разъяснительную работу с работниками по соблюдению мер </w:t>
      </w:r>
      <w:r w:rsidRPr="00C77199">
        <w:rPr>
          <w:rFonts w:ascii="Times New Roman" w:hAnsi="Times New Roman" w:cs="Times New Roman"/>
          <w:sz w:val="28"/>
          <w:szCs w:val="28"/>
        </w:rPr>
        <w:lastRenderedPageBreak/>
        <w:t>безопасности на водных объектах, правилам оказания первой помощи пострадавшим на водных объектах.</w:t>
      </w:r>
    </w:p>
    <w:p w:rsidR="00C77199" w:rsidRPr="00C77199" w:rsidRDefault="00E670FA" w:rsidP="00C771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7199" w:rsidRPr="00C7719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630A3">
        <w:rPr>
          <w:rFonts w:ascii="Times New Roman" w:hAnsi="Times New Roman" w:cs="Times New Roman"/>
          <w:sz w:val="28"/>
          <w:szCs w:val="28"/>
        </w:rPr>
        <w:t>распоряжение</w:t>
      </w:r>
      <w:r w:rsidR="00C77199" w:rsidRPr="00C77199">
        <w:rPr>
          <w:rFonts w:ascii="Times New Roman" w:hAnsi="Times New Roman" w:cs="Times New Roman"/>
          <w:sz w:val="28"/>
          <w:szCs w:val="28"/>
        </w:rPr>
        <w:t xml:space="preserve">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="00C77199" w:rsidRPr="00C77199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C77199" w:rsidRPr="00C77199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C77199" w:rsidRPr="00C77199">
          <w:rPr>
            <w:rStyle w:val="aa"/>
            <w:rFonts w:ascii="Times New Roman" w:eastAsia="Calibri" w:hAnsi="Times New Roman" w:cs="Times New Roman"/>
            <w:sz w:val="28"/>
            <w:szCs w:val="28"/>
          </w:rPr>
          <w:t>admzven.ru</w:t>
        </w:r>
        <w:proofErr w:type="spellEnd"/>
      </w:hyperlink>
      <w:r w:rsidR="00C77199" w:rsidRPr="00C77199">
        <w:rPr>
          <w:rFonts w:ascii="Times New Roman" w:hAnsi="Times New Roman" w:cs="Times New Roman"/>
          <w:sz w:val="28"/>
          <w:szCs w:val="28"/>
        </w:rPr>
        <w:t>).</w:t>
      </w:r>
    </w:p>
    <w:p w:rsidR="00C77199" w:rsidRPr="00C77199" w:rsidRDefault="00C77199" w:rsidP="00C77199">
      <w:pPr>
        <w:jc w:val="both"/>
        <w:rPr>
          <w:rFonts w:ascii="Times New Roman" w:hAnsi="Times New Roman" w:cs="Times New Roman"/>
          <w:sz w:val="28"/>
          <w:szCs w:val="28"/>
        </w:rPr>
      </w:pPr>
      <w:r w:rsidRPr="00C77199"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646752" w:rsidRPr="006339F5" w:rsidRDefault="00646752" w:rsidP="00646752">
      <w:pPr>
        <w:pStyle w:val="a8"/>
        <w:rPr>
          <w:rFonts w:ascii="Times New Roman" w:hAnsi="Times New Roman"/>
          <w:sz w:val="28"/>
          <w:szCs w:val="28"/>
        </w:rPr>
      </w:pPr>
    </w:p>
    <w:p w:rsidR="00646752" w:rsidRDefault="00646752" w:rsidP="00646752">
      <w:pPr>
        <w:spacing w:after="0" w:line="240" w:lineRule="auto"/>
        <w:jc w:val="both"/>
        <w:rPr>
          <w:szCs w:val="28"/>
        </w:rPr>
      </w:pPr>
    </w:p>
    <w:p w:rsidR="00E101B8" w:rsidRDefault="00017440" w:rsidP="00646752">
      <w:pPr>
        <w:spacing w:after="0" w:line="240" w:lineRule="auto"/>
        <w:jc w:val="both"/>
        <w:rPr>
          <w:rStyle w:val="FontStyle46"/>
          <w:sz w:val="28"/>
          <w:szCs w:val="28"/>
        </w:rPr>
      </w:pPr>
      <w:r>
        <w:rPr>
          <w:szCs w:val="28"/>
        </w:rPr>
        <w:t xml:space="preserve"> </w:t>
      </w:r>
      <w:r w:rsidR="00592AAA" w:rsidRPr="00E101B8">
        <w:rPr>
          <w:rStyle w:val="FontStyle46"/>
          <w:sz w:val="28"/>
          <w:szCs w:val="28"/>
        </w:rPr>
        <w:t>Глава</w:t>
      </w:r>
      <w:r w:rsidR="00E101B8">
        <w:rPr>
          <w:rStyle w:val="FontStyle46"/>
          <w:sz w:val="28"/>
          <w:szCs w:val="28"/>
        </w:rPr>
        <w:t xml:space="preserve"> Кокшамарской </w:t>
      </w:r>
    </w:p>
    <w:p w:rsidR="00017440" w:rsidRPr="00E101B8" w:rsidRDefault="00E101B8" w:rsidP="00646752">
      <w:pPr>
        <w:spacing w:after="0" w:line="240" w:lineRule="auto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сельской </w:t>
      </w:r>
      <w:r w:rsidR="00592AAA" w:rsidRPr="00E101B8">
        <w:rPr>
          <w:rStyle w:val="FontStyle46"/>
          <w:sz w:val="28"/>
          <w:szCs w:val="28"/>
        </w:rPr>
        <w:t>а</w:t>
      </w:r>
      <w:r w:rsidR="00D849A8" w:rsidRPr="00E101B8">
        <w:rPr>
          <w:rStyle w:val="FontStyle46"/>
          <w:sz w:val="28"/>
          <w:szCs w:val="28"/>
        </w:rPr>
        <w:t xml:space="preserve">дминистрации </w:t>
      </w:r>
      <w:r w:rsidR="00017440" w:rsidRPr="00E101B8">
        <w:rPr>
          <w:rStyle w:val="FontStyle46"/>
          <w:sz w:val="28"/>
          <w:szCs w:val="28"/>
        </w:rPr>
        <w:t xml:space="preserve">                   </w:t>
      </w:r>
      <w:r w:rsidR="00D849A8" w:rsidRPr="00E101B8">
        <w:rPr>
          <w:rStyle w:val="FontStyle46"/>
          <w:sz w:val="28"/>
          <w:szCs w:val="28"/>
        </w:rPr>
        <w:t xml:space="preserve">                  Е.П. </w:t>
      </w:r>
      <w:proofErr w:type="spellStart"/>
      <w:r w:rsidR="00D849A8" w:rsidRPr="00E101B8">
        <w:rPr>
          <w:rStyle w:val="FontStyle46"/>
          <w:sz w:val="28"/>
          <w:szCs w:val="28"/>
        </w:rPr>
        <w:t>Майо</w:t>
      </w:r>
      <w:r w:rsidR="00017440" w:rsidRPr="00E101B8">
        <w:rPr>
          <w:rStyle w:val="FontStyle46"/>
          <w:sz w:val="28"/>
          <w:szCs w:val="28"/>
        </w:rPr>
        <w:t>ров</w:t>
      </w:r>
      <w:r w:rsidR="00D849A8" w:rsidRPr="00E101B8">
        <w:rPr>
          <w:rStyle w:val="FontStyle46"/>
          <w:sz w:val="28"/>
          <w:szCs w:val="28"/>
        </w:rPr>
        <w:t>а</w:t>
      </w:r>
      <w:proofErr w:type="spellEnd"/>
    </w:p>
    <w:p w:rsidR="008C6B4E" w:rsidRDefault="007D0BF3" w:rsidP="0064675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6B4E" w:rsidSect="00646752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5491" w:rsidRDefault="00DA5491" w:rsidP="00C77199">
      <w:pPr>
        <w:pStyle w:val="a8"/>
        <w:jc w:val="right"/>
      </w:pPr>
    </w:p>
    <w:sectPr w:rsidR="00DA5491" w:rsidSect="00322014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17440"/>
    <w:rsid w:val="000350E9"/>
    <w:rsid w:val="0006361F"/>
    <w:rsid w:val="00175B8F"/>
    <w:rsid w:val="001A332A"/>
    <w:rsid w:val="0022333C"/>
    <w:rsid w:val="0026300C"/>
    <w:rsid w:val="002666CF"/>
    <w:rsid w:val="002A75CC"/>
    <w:rsid w:val="002C7890"/>
    <w:rsid w:val="00322014"/>
    <w:rsid w:val="003630A3"/>
    <w:rsid w:val="003731F2"/>
    <w:rsid w:val="003843DA"/>
    <w:rsid w:val="003D2407"/>
    <w:rsid w:val="003D6376"/>
    <w:rsid w:val="00485221"/>
    <w:rsid w:val="004A1461"/>
    <w:rsid w:val="004D00D9"/>
    <w:rsid w:val="004F7221"/>
    <w:rsid w:val="00592AAA"/>
    <w:rsid w:val="005A11C1"/>
    <w:rsid w:val="005F633F"/>
    <w:rsid w:val="0060323F"/>
    <w:rsid w:val="006169FB"/>
    <w:rsid w:val="0064272F"/>
    <w:rsid w:val="00646752"/>
    <w:rsid w:val="006A42CF"/>
    <w:rsid w:val="006B4BC8"/>
    <w:rsid w:val="0072166F"/>
    <w:rsid w:val="00771670"/>
    <w:rsid w:val="0079577E"/>
    <w:rsid w:val="007D0BF3"/>
    <w:rsid w:val="008606EA"/>
    <w:rsid w:val="008679EF"/>
    <w:rsid w:val="008B6D11"/>
    <w:rsid w:val="008C6B4E"/>
    <w:rsid w:val="008E53CB"/>
    <w:rsid w:val="0091502D"/>
    <w:rsid w:val="00931551"/>
    <w:rsid w:val="009C4C96"/>
    <w:rsid w:val="009F0307"/>
    <w:rsid w:val="00A06BAD"/>
    <w:rsid w:val="00A164AE"/>
    <w:rsid w:val="00A16782"/>
    <w:rsid w:val="00AE5E19"/>
    <w:rsid w:val="00B14E7F"/>
    <w:rsid w:val="00B77BD5"/>
    <w:rsid w:val="00BD4A50"/>
    <w:rsid w:val="00C266CC"/>
    <w:rsid w:val="00C77199"/>
    <w:rsid w:val="00C97837"/>
    <w:rsid w:val="00CE09AB"/>
    <w:rsid w:val="00D12EB1"/>
    <w:rsid w:val="00D24BDB"/>
    <w:rsid w:val="00D73043"/>
    <w:rsid w:val="00D849A8"/>
    <w:rsid w:val="00DA5491"/>
    <w:rsid w:val="00DC4310"/>
    <w:rsid w:val="00E101B8"/>
    <w:rsid w:val="00E17359"/>
    <w:rsid w:val="00E3783D"/>
    <w:rsid w:val="00E56B19"/>
    <w:rsid w:val="00E670FA"/>
    <w:rsid w:val="00EE1CF2"/>
    <w:rsid w:val="00F06BD4"/>
    <w:rsid w:val="00F43E1A"/>
    <w:rsid w:val="00FE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DADF-543D-4FF1-A884-21F6C1EB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32</cp:revision>
  <cp:lastPrinted>2022-11-24T05:50:00Z</cp:lastPrinted>
  <dcterms:created xsi:type="dcterms:W3CDTF">2015-03-25T11:54:00Z</dcterms:created>
  <dcterms:modified xsi:type="dcterms:W3CDTF">2022-11-24T05:50:00Z</dcterms:modified>
</cp:coreProperties>
</file>